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5D680" w14:textId="5CE843CC" w:rsidR="009441C1" w:rsidRDefault="00645462">
      <w:r>
        <w:t>Manual de uso formato de auditorías Cero Desperdicios:</w:t>
      </w:r>
    </w:p>
    <w:p w14:paraId="557DDA8D" w14:textId="58362D36" w:rsidR="00645462" w:rsidRDefault="00645462"/>
    <w:p w14:paraId="3171503A" w14:textId="54AEC08F" w:rsidR="00645462" w:rsidRDefault="00645462">
      <w:r>
        <w:t>En la pestaña de: “Registro auditoría por áreas”</w:t>
      </w:r>
    </w:p>
    <w:p w14:paraId="4F1E0B02" w14:textId="4E993C7E" w:rsidR="00645462" w:rsidRDefault="00645462"/>
    <w:p w14:paraId="67B295C6" w14:textId="40F0EE41" w:rsidR="00645462" w:rsidRDefault="00645462">
      <w:r>
        <w:t xml:space="preserve">Se debe llenar la información del pesaje de desperdicios al final de cada turno, o como se haya definido de la siguiente forma: </w:t>
      </w:r>
    </w:p>
    <w:p w14:paraId="75F0FEB0" w14:textId="3967A64A" w:rsidR="00645462" w:rsidRDefault="00645462"/>
    <w:p w14:paraId="58634491" w14:textId="52B691FE" w:rsidR="00645462" w:rsidRDefault="00645462">
      <w:r>
        <w:t>Descripción: El tipo de material a desechar: descomide, orgánicos, recortes etc.</w:t>
      </w:r>
    </w:p>
    <w:p w14:paraId="1049BDDE" w14:textId="2B541533" w:rsidR="00645462" w:rsidRDefault="00645462">
      <w:r>
        <w:t>Segmento: Se puede dar una descripción entre frutas, proteínas, etc.</w:t>
      </w:r>
    </w:p>
    <w:p w14:paraId="53BE1F11" w14:textId="79EF000D" w:rsidR="00645462" w:rsidRDefault="00645462">
      <w:r>
        <w:t>Peso: El peso total en Kg del material a desechar</w:t>
      </w:r>
    </w:p>
    <w:p w14:paraId="60E1F6F8" w14:textId="0A061076" w:rsidR="00645462" w:rsidRDefault="00645462">
      <w:r>
        <w:t>Precio KG: un promedio del costo gramo de las materias primas</w:t>
      </w:r>
    </w:p>
    <w:p w14:paraId="25B22502" w14:textId="6FFA6394" w:rsidR="00645462" w:rsidRDefault="00645462">
      <w:r>
        <w:t>TOTAL: costo total de la merma.</w:t>
      </w:r>
    </w:p>
    <w:p w14:paraId="73CB21F8" w14:textId="52E31503" w:rsidR="00645462" w:rsidRDefault="00645462"/>
    <w:p w14:paraId="6CA9FFE9" w14:textId="3C522D76" w:rsidR="00645462" w:rsidRDefault="00645462">
      <w:r>
        <w:t xml:space="preserve">En la pestaña: </w:t>
      </w:r>
      <w:proofErr w:type="gramStart"/>
      <w:r>
        <w:t>“ Evaluación</w:t>
      </w:r>
      <w:proofErr w:type="gramEnd"/>
      <w:r>
        <w:t xml:space="preserve"> auditoria”</w:t>
      </w:r>
    </w:p>
    <w:p w14:paraId="37A6E8C0" w14:textId="79C71464" w:rsidR="00645462" w:rsidRDefault="00645462">
      <w:r>
        <w:t>Se debe llenar en cada área el ítem a evaluar, y asignar una calificación entre excelente y soporte UFS, esta ultima es cuando se requiere intervención inmediata, dejando claros los ingredientes con la fecha mas corta lo que permite llevar el control.</w:t>
      </w:r>
    </w:p>
    <w:p w14:paraId="4393B542" w14:textId="149D6F88" w:rsidR="00645462" w:rsidRDefault="00645462"/>
    <w:p w14:paraId="76CC83FA" w14:textId="77777777" w:rsidR="00645462" w:rsidRDefault="00645462"/>
    <w:p w14:paraId="1C30462A" w14:textId="030077C1" w:rsidR="00645462" w:rsidRDefault="00645462"/>
    <w:p w14:paraId="43FEC6F5" w14:textId="77777777" w:rsidR="00645462" w:rsidRDefault="00645462"/>
    <w:sectPr w:rsidR="00645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62"/>
    <w:rsid w:val="00114249"/>
    <w:rsid w:val="00645462"/>
    <w:rsid w:val="00856CC5"/>
    <w:rsid w:val="009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E42D"/>
  <w15:chartTrackingRefBased/>
  <w15:docId w15:val="{4BE31663-2B5E-4513-8F28-B46FDA40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Guevara2, David</dc:creator>
  <cp:keywords/>
  <dc:description/>
  <cp:lastModifiedBy>Guevara2, David</cp:lastModifiedBy>
  <cp:revision>1</cp:revision>
  <dcterms:created xsi:type="dcterms:W3CDTF">2021-04-19T20:34:00Z</dcterms:created>
  <dcterms:modified xsi:type="dcterms:W3CDTF">2021-04-19T20:39:00Z</dcterms:modified>
</cp:coreProperties>
</file>